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1091" w14:textId="5D86079E" w:rsidR="003C4F9C" w:rsidRPr="000647A0" w:rsidRDefault="003C4F9C" w:rsidP="00950A4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647A0">
        <w:rPr>
          <w:rFonts w:ascii="Arial" w:hAnsi="Arial" w:cs="Arial"/>
          <w:b/>
          <w:color w:val="FF0000"/>
          <w:sz w:val="24"/>
          <w:szCs w:val="24"/>
        </w:rPr>
        <w:t xml:space="preserve">ČESTNÉ PROHLÁŠENÍ </w:t>
      </w:r>
      <w:r w:rsidR="00950A46" w:rsidRPr="000647A0">
        <w:rPr>
          <w:rFonts w:ascii="Arial" w:hAnsi="Arial" w:cs="Arial"/>
          <w:b/>
          <w:color w:val="FF0000"/>
          <w:sz w:val="24"/>
          <w:szCs w:val="24"/>
        </w:rPr>
        <w:t>účastníka</w:t>
      </w:r>
    </w:p>
    <w:p w14:paraId="3A95F2B9" w14:textId="2C48436E" w:rsidR="00950A46" w:rsidRDefault="00072B52" w:rsidP="00950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volejbalové</w:t>
      </w:r>
      <w:r w:rsidR="00544B7F">
        <w:rPr>
          <w:rFonts w:ascii="Arial" w:hAnsi="Arial" w:cs="Arial"/>
          <w:b/>
          <w:color w:val="000000"/>
          <w:sz w:val="24"/>
          <w:szCs w:val="24"/>
        </w:rPr>
        <w:t>ho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odpoledne</w:t>
      </w:r>
      <w:r w:rsidR="00AD2F59" w:rsidRPr="00AD2F59">
        <w:rPr>
          <w:rFonts w:ascii="Arial" w:hAnsi="Arial" w:cs="Arial"/>
          <w:b/>
          <w:color w:val="000000"/>
          <w:sz w:val="24"/>
          <w:szCs w:val="24"/>
        </w:rPr>
        <w:t xml:space="preserve"> Moravskoslezského kraje konaného </w:t>
      </w:r>
    </w:p>
    <w:p w14:paraId="4F3AB6E6" w14:textId="77777777" w:rsidR="00950A46" w:rsidRDefault="00950A46" w:rsidP="00950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E4351B5" w14:textId="43312D1B" w:rsidR="00401FEA" w:rsidRPr="003C4F9C" w:rsidRDefault="00AD2F59" w:rsidP="00544B7F">
      <w:pPr>
        <w:spacing w:after="0" w:line="240" w:lineRule="auto"/>
        <w:ind w:left="2124" w:firstLine="708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AD2F59">
        <w:rPr>
          <w:rFonts w:ascii="Arial" w:hAnsi="Arial" w:cs="Arial"/>
          <w:b/>
          <w:color w:val="000000"/>
          <w:sz w:val="24"/>
          <w:szCs w:val="24"/>
        </w:rPr>
        <w:t>dne</w:t>
      </w:r>
      <w:r w:rsidR="00544B7F">
        <w:rPr>
          <w:rFonts w:ascii="Arial" w:hAnsi="Arial" w:cs="Arial"/>
          <w:b/>
          <w:color w:val="000000"/>
          <w:sz w:val="24"/>
          <w:szCs w:val="24"/>
        </w:rPr>
        <w:t xml:space="preserve"> 10.6.</w:t>
      </w:r>
      <w:r w:rsidRPr="00AD2F59">
        <w:rPr>
          <w:rFonts w:ascii="Arial" w:hAnsi="Arial" w:cs="Arial"/>
          <w:b/>
          <w:color w:val="000000"/>
          <w:sz w:val="24"/>
          <w:szCs w:val="24"/>
        </w:rPr>
        <w:t xml:space="preserve">v </w:t>
      </w:r>
      <w:r w:rsidR="00544B7F">
        <w:rPr>
          <w:rFonts w:ascii="Arial" w:hAnsi="Arial" w:cs="Arial"/>
          <w:b/>
          <w:color w:val="000000"/>
          <w:sz w:val="24"/>
          <w:szCs w:val="24"/>
        </w:rPr>
        <w:t>Raškovicích</w:t>
      </w:r>
    </w:p>
    <w:p w14:paraId="37A26E16" w14:textId="77777777" w:rsidR="003C4F9C" w:rsidRPr="003C4F9C" w:rsidRDefault="003C4F9C" w:rsidP="003C4F9C">
      <w:pPr>
        <w:tabs>
          <w:tab w:val="left" w:pos="311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6619F5" w14:textId="1399FB2B" w:rsidR="000E6151" w:rsidRPr="003C4F9C" w:rsidRDefault="006C3A8F" w:rsidP="006C3A8F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3C4F9C">
        <w:rPr>
          <w:rFonts w:ascii="Arial" w:hAnsi="Arial" w:cs="Arial"/>
          <w:sz w:val="24"/>
          <w:szCs w:val="24"/>
        </w:rPr>
        <w:t xml:space="preserve">Jméno a Příjmení </w:t>
      </w:r>
      <w:r w:rsidR="00950A46">
        <w:rPr>
          <w:rFonts w:ascii="Arial" w:hAnsi="Arial" w:cs="Arial"/>
          <w:sz w:val="24"/>
          <w:szCs w:val="24"/>
        </w:rPr>
        <w:t>účastníka</w:t>
      </w:r>
      <w:r w:rsidRPr="003C4F9C">
        <w:rPr>
          <w:rFonts w:ascii="Arial" w:hAnsi="Arial" w:cs="Arial"/>
          <w:sz w:val="24"/>
          <w:szCs w:val="24"/>
        </w:rPr>
        <w:t>:</w:t>
      </w:r>
      <w:r w:rsidRPr="003C4F9C">
        <w:rPr>
          <w:rFonts w:ascii="Arial" w:hAnsi="Arial" w:cs="Arial"/>
          <w:sz w:val="24"/>
          <w:szCs w:val="24"/>
        </w:rPr>
        <w:tab/>
        <w:t>..............................................................</w:t>
      </w:r>
      <w:r w:rsidR="000273D5">
        <w:rPr>
          <w:rFonts w:ascii="Arial" w:hAnsi="Arial" w:cs="Arial"/>
          <w:sz w:val="24"/>
          <w:szCs w:val="24"/>
        </w:rPr>
        <w:t>...........................</w:t>
      </w:r>
    </w:p>
    <w:p w14:paraId="00FEAF4A" w14:textId="77777777" w:rsidR="000E6151" w:rsidRPr="003C4F9C" w:rsidRDefault="000E6151" w:rsidP="006C3A8F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3C4F9C">
        <w:rPr>
          <w:rFonts w:ascii="Arial" w:hAnsi="Arial" w:cs="Arial"/>
          <w:sz w:val="24"/>
          <w:szCs w:val="24"/>
        </w:rPr>
        <w:t xml:space="preserve">Datum narození: </w:t>
      </w:r>
      <w:r w:rsidR="006C3A8F" w:rsidRPr="003C4F9C">
        <w:rPr>
          <w:rFonts w:ascii="Arial" w:hAnsi="Arial" w:cs="Arial"/>
          <w:sz w:val="24"/>
          <w:szCs w:val="24"/>
        </w:rPr>
        <w:tab/>
        <w:t>..............................................................</w:t>
      </w:r>
      <w:r w:rsidR="000273D5">
        <w:rPr>
          <w:rFonts w:ascii="Arial" w:hAnsi="Arial" w:cs="Arial"/>
          <w:sz w:val="24"/>
          <w:szCs w:val="24"/>
        </w:rPr>
        <w:t>...........................</w:t>
      </w:r>
    </w:p>
    <w:p w14:paraId="459750EC" w14:textId="0CC41A26" w:rsidR="000E6151" w:rsidRDefault="000E6151" w:rsidP="006C3A8F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3C4F9C">
        <w:rPr>
          <w:rFonts w:ascii="Arial" w:hAnsi="Arial" w:cs="Arial"/>
          <w:sz w:val="24"/>
          <w:szCs w:val="24"/>
        </w:rPr>
        <w:t xml:space="preserve">Adresa trvalého bydliště: </w:t>
      </w:r>
      <w:r w:rsidR="006C3A8F" w:rsidRPr="003C4F9C">
        <w:rPr>
          <w:rFonts w:ascii="Arial" w:hAnsi="Arial" w:cs="Arial"/>
          <w:sz w:val="24"/>
          <w:szCs w:val="24"/>
        </w:rPr>
        <w:tab/>
        <w:t>..............................................................</w:t>
      </w:r>
      <w:r w:rsidR="000273D5">
        <w:rPr>
          <w:rFonts w:ascii="Arial" w:hAnsi="Arial" w:cs="Arial"/>
          <w:sz w:val="24"/>
          <w:szCs w:val="24"/>
        </w:rPr>
        <w:t>...........................</w:t>
      </w:r>
    </w:p>
    <w:p w14:paraId="5A2BCA77" w14:textId="1927E147" w:rsidR="00A56AD9" w:rsidRPr="003C4F9C" w:rsidRDefault="00A56AD9" w:rsidP="006C3A8F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pro komunikaci</w:t>
      </w:r>
      <w:r w:rsidR="00950A46">
        <w:rPr>
          <w:rFonts w:ascii="Arial" w:hAnsi="Arial" w:cs="Arial"/>
          <w:sz w:val="24"/>
          <w:szCs w:val="24"/>
        </w:rPr>
        <w:t>, u nezletilých rodiče: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9083990" w14:textId="77777777" w:rsidR="003C4F9C" w:rsidRPr="003C4F9C" w:rsidRDefault="003C4F9C" w:rsidP="003C4F9C">
      <w:pPr>
        <w:tabs>
          <w:tab w:val="left" w:pos="311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0E7B71" w14:textId="2ED71953" w:rsidR="006C64ED" w:rsidRDefault="00950A46" w:rsidP="006C64ED">
      <w:pPr>
        <w:pStyle w:val="Default"/>
        <w:rPr>
          <w:color w:val="auto"/>
        </w:rPr>
      </w:pPr>
      <w:r>
        <w:rPr>
          <w:b/>
        </w:rPr>
        <w:t>Já nebo j</w:t>
      </w:r>
      <w:r w:rsidR="003C4F9C" w:rsidRPr="00401FEA">
        <w:rPr>
          <w:b/>
        </w:rPr>
        <w:t>ako zákonný zástupce hráče</w:t>
      </w:r>
      <w:r w:rsidR="000647A0">
        <w:rPr>
          <w:b/>
        </w:rPr>
        <w:t>*</w:t>
      </w:r>
      <w:r w:rsidR="003C4F9C" w:rsidRPr="00401FEA">
        <w:rPr>
          <w:b/>
        </w:rPr>
        <w:t xml:space="preserve"> čestně prohlašuji</w:t>
      </w:r>
      <w:r w:rsidR="000273D5" w:rsidRPr="00401FEA">
        <w:rPr>
          <w:b/>
        </w:rPr>
        <w:t>,</w:t>
      </w:r>
      <w:r w:rsidR="006C64ED" w:rsidRPr="006C64ED">
        <w:t xml:space="preserve"> </w:t>
      </w:r>
      <w:r>
        <w:t>že jsem já nebo hráč</w:t>
      </w:r>
    </w:p>
    <w:p w14:paraId="1421B8F4" w14:textId="689B0ACC" w:rsidR="00C94520" w:rsidRPr="00401FEA" w:rsidRDefault="002F5A93" w:rsidP="00C94520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02D93" wp14:editId="72751530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90805" cy="90805"/>
                <wp:effectExtent l="9525" t="13335" r="1397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C32FEC" id="Rectangle 8" o:spid="_x0000_s1026" style="position:absolute;margin-left:.4pt;margin-top:14.05pt;width:7.15pt;height:7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"/>
            </w:pict>
          </mc:Fallback>
        </mc:AlternateContent>
      </w:r>
      <w:r w:rsidR="00C94520" w:rsidRPr="00401FEA">
        <w:rPr>
          <w:rFonts w:ascii="Arial" w:hAnsi="Arial" w:cs="Arial"/>
          <w:color w:val="000000"/>
        </w:rPr>
        <w:t xml:space="preserve">       ve škole absolvoval nejdéle před 72 hodinami test na stanovení přítomnosti antigenu viru SARS-CoV-2, který je určen pro sebetestování nebo povolený Ministerstvem zdravotnictví k použití laickou osobou, s negativním výsledkem, nebo</w:t>
      </w:r>
    </w:p>
    <w:p w14:paraId="6CC12CD3" w14:textId="679026AB" w:rsidR="00401FEA" w:rsidRDefault="002F5A93" w:rsidP="00401FEA">
      <w:pPr>
        <w:tabs>
          <w:tab w:val="left" w:pos="311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10A83" wp14:editId="6642122E">
                <wp:simplePos x="0" y="0"/>
                <wp:positionH relativeFrom="column">
                  <wp:posOffset>5080</wp:posOffset>
                </wp:positionH>
                <wp:positionV relativeFrom="paragraph">
                  <wp:posOffset>62865</wp:posOffset>
                </wp:positionV>
                <wp:extent cx="90805" cy="90805"/>
                <wp:effectExtent l="9525" t="7620" r="1397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5EEBCE" id="Rectangle 13" o:spid="_x0000_s1026" style="position:absolute;margin-left:.4pt;margin-top:4.9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"/>
            </w:pict>
          </mc:Fallback>
        </mc:AlternateContent>
      </w:r>
      <w:r w:rsidR="00401FEA" w:rsidRPr="00401FEA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50A46">
        <w:rPr>
          <w:rFonts w:ascii="Arial" w:hAnsi="Arial" w:cs="Arial"/>
          <w:color w:val="000000"/>
          <w:sz w:val="24"/>
          <w:szCs w:val="24"/>
        </w:rPr>
        <w:t xml:space="preserve">absolvoval </w:t>
      </w:r>
      <w:r w:rsidR="00401FEA" w:rsidRPr="00401FEA">
        <w:rPr>
          <w:rFonts w:ascii="Arial" w:hAnsi="Arial" w:cs="Arial"/>
          <w:color w:val="000000"/>
          <w:sz w:val="24"/>
          <w:szCs w:val="24"/>
        </w:rPr>
        <w:t xml:space="preserve">v místě bydliště, preventivní antigenní test na stanovení přítomnosti antigenu viru SARSCoV-2, který je určen pro sebetestování nebo povolený Ministerstvem zdravotnictví k použití laickou osobou, s negativním výsledkem. </w:t>
      </w:r>
    </w:p>
    <w:p w14:paraId="49E17FBB" w14:textId="2F9362DE" w:rsidR="00401FEA" w:rsidRPr="00401FEA" w:rsidRDefault="002F5A93" w:rsidP="00401FEA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D2093" wp14:editId="0C1BCE1A">
                <wp:simplePos x="0" y="0"/>
                <wp:positionH relativeFrom="column">
                  <wp:posOffset>5080</wp:posOffset>
                </wp:positionH>
                <wp:positionV relativeFrom="paragraph">
                  <wp:posOffset>219710</wp:posOffset>
                </wp:positionV>
                <wp:extent cx="90805" cy="90805"/>
                <wp:effectExtent l="9525" t="8255" r="13970" b="571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55110A" id="Rectangle 14" o:spid="_x0000_s1026" style="position:absolute;margin-left:.4pt;margin-top:17.3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o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"/>
            </w:pict>
          </mc:Fallback>
        </mc:AlternateContent>
      </w:r>
      <w:r w:rsidR="00401FEA" w:rsidRPr="00401FEA">
        <w:rPr>
          <w:rFonts w:ascii="Arial" w:hAnsi="Arial" w:cs="Arial"/>
          <w:color w:val="000000"/>
        </w:rPr>
        <w:t xml:space="preserve">       absolvoval nejdéle před 7 dny PCR test, vyšetření na přítomnost viru </w:t>
      </w:r>
      <w:r w:rsidR="00401FEA">
        <w:rPr>
          <w:rFonts w:ascii="Arial" w:hAnsi="Arial" w:cs="Arial"/>
          <w:color w:val="000000"/>
        </w:rPr>
        <w:t xml:space="preserve">           </w:t>
      </w:r>
      <w:r w:rsidR="00401FEA" w:rsidRPr="00401FEA">
        <w:rPr>
          <w:rFonts w:ascii="Arial" w:hAnsi="Arial" w:cs="Arial"/>
          <w:color w:val="000000"/>
        </w:rPr>
        <w:t>SARSCoV-2 s negativním výsledkem, nebo</w:t>
      </w:r>
    </w:p>
    <w:p w14:paraId="6AEE041E" w14:textId="55E12A31" w:rsidR="00401FEA" w:rsidRPr="00401FEA" w:rsidRDefault="002F5A93" w:rsidP="00401FEA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79134" wp14:editId="47C8F536">
                <wp:simplePos x="0" y="0"/>
                <wp:positionH relativeFrom="column">
                  <wp:posOffset>5080</wp:posOffset>
                </wp:positionH>
                <wp:positionV relativeFrom="paragraph">
                  <wp:posOffset>41275</wp:posOffset>
                </wp:positionV>
                <wp:extent cx="90805" cy="90805"/>
                <wp:effectExtent l="9525" t="12065" r="13970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48C930" id="Rectangle 15" o:spid="_x0000_s1026" style="position:absolute;margin-left:.4pt;margin-top:3.2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"/>
            </w:pict>
          </mc:Fallback>
        </mc:AlternateContent>
      </w:r>
      <w:r w:rsidR="00401FEA" w:rsidRPr="00401FEA">
        <w:rPr>
          <w:rFonts w:ascii="Arial" w:hAnsi="Arial" w:cs="Arial"/>
          <w:color w:val="000000"/>
        </w:rPr>
        <w:t xml:space="preserve">       absolvoval nejdéle před 72 hodinami POC test (antigenní test) na přítomnost antigenu viru SARS CoV-2 s negativním výsledkem, nebo</w:t>
      </w:r>
    </w:p>
    <w:p w14:paraId="4820F546" w14:textId="5BAEE68D" w:rsidR="00401FEA" w:rsidRPr="006C64ED" w:rsidRDefault="002F5A93" w:rsidP="006C64ED">
      <w:pPr>
        <w:pStyle w:val="Default"/>
        <w:rPr>
          <w:rFonts w:eastAsia="Times New Roman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A3DA7" wp14:editId="58416985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7620" r="13970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066510" id="Rectangle 16" o:spid="_x0000_s1026" style="position:absolute;margin-left:.4pt;margin-top:4.1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A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"/>
            </w:pict>
          </mc:Fallback>
        </mc:AlternateContent>
      </w:r>
      <w:r w:rsidR="00401FEA" w:rsidRPr="00401FEA">
        <w:t xml:space="preserve">       </w:t>
      </w:r>
      <w:r w:rsidR="00950A46">
        <w:rPr>
          <w:rFonts w:eastAsia="Times New Roman"/>
          <w:lang w:eastAsia="cs-CZ"/>
        </w:rPr>
        <w:t>získal</w:t>
      </w:r>
      <w:r w:rsidR="00401FEA" w:rsidRPr="006C64ED">
        <w:rPr>
          <w:rFonts w:eastAsia="Times New Roman"/>
          <w:lang w:eastAsia="cs-CZ"/>
        </w:rPr>
        <w:t xml:space="preserve"> certifikát MZČR o provedeném očkování proti onemocnění COVID-19,</w:t>
      </w:r>
      <w:r w:rsidR="006C64ED" w:rsidRPr="006C64ED">
        <w:rPr>
          <w:rFonts w:eastAsia="Times New Roman"/>
          <w:lang w:eastAsia="cs-CZ"/>
        </w:rPr>
        <w:t>a</w:t>
      </w:r>
      <w:r w:rsidR="00401FEA" w:rsidRPr="006C64ED">
        <w:rPr>
          <w:rFonts w:eastAsia="Times New Roman"/>
          <w:lang w:eastAsia="cs-CZ"/>
        </w:rPr>
        <w:t xml:space="preserve"> </w:t>
      </w:r>
      <w:r w:rsidR="006C64ED" w:rsidRPr="006C64ED">
        <w:rPr>
          <w:rFonts w:eastAsia="Times New Roman"/>
          <w:lang w:eastAsia="cs-CZ"/>
        </w:rPr>
        <w:t>od aplikace první dávky očkovací látky v případě dvoudávkového schématu podle SPC uplynulo nejméně 22 dní, ale ne více než 90 dní, pokud nebyla aplikována druhá dávka</w:t>
      </w:r>
      <w:r w:rsidR="00401FEA" w:rsidRPr="006C64ED">
        <w:rPr>
          <w:rFonts w:eastAsia="Times New Roman"/>
          <w:lang w:eastAsia="cs-CZ"/>
        </w:rPr>
        <w:t>, nebo</w:t>
      </w:r>
      <w:r w:rsidR="006C64ED" w:rsidRPr="006C64ED">
        <w:rPr>
          <w:rFonts w:eastAsia="Times New Roman"/>
          <w:lang w:eastAsia="cs-CZ"/>
        </w:rPr>
        <w:t xml:space="preserve"> ii) od aplikace první dávky očkovací látky v případě dvoudávkového schématu podle SPC uplynulo nejméně 22 dní, ale ne více než 9 měsíců, pokud byla aplikována druhá dávka, nebo iii) od aplikace dávky očkovací látky v případě jednodávkového schématu podle SPC uplynulo nejméně 14 dní, ale ne více než 9 měsíců, nebo</w:t>
      </w:r>
    </w:p>
    <w:p w14:paraId="336E5A5E" w14:textId="71F8E56A" w:rsidR="00C94520" w:rsidRPr="00401FEA" w:rsidRDefault="002F5A93" w:rsidP="006C64ED">
      <w:pPr>
        <w:pStyle w:val="Normlnweb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BE743" wp14:editId="41D97E1B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90805" cy="90805"/>
                <wp:effectExtent l="0" t="0" r="23495" b="2349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9E56" id="Rectangle 17" o:spid="_x0000_s1026" style="position:absolute;margin-left:0;margin-top:15.35pt;width:7.15pt;height:7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95Gw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">
                <w10:wrap anchorx="margin"/>
              </v:rect>
            </w:pict>
          </mc:Fallback>
        </mc:AlternateContent>
      </w:r>
      <w:r w:rsidR="006C64ED" w:rsidRPr="006C64ED">
        <w:rPr>
          <w:rFonts w:ascii="Arial" w:hAnsi="Arial" w:cs="Arial"/>
          <w:color w:val="000000"/>
        </w:rPr>
        <w:t>prodělal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</w:t>
      </w:r>
    </w:p>
    <w:p w14:paraId="72D160FC" w14:textId="77777777" w:rsidR="000273D5" w:rsidRPr="00401FEA" w:rsidRDefault="000273D5" w:rsidP="000273D5">
      <w:pPr>
        <w:tabs>
          <w:tab w:val="left" w:pos="3119"/>
        </w:tabs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401FEA">
        <w:rPr>
          <w:rFonts w:ascii="Arial" w:hAnsi="Arial" w:cs="Arial"/>
          <w:b/>
          <w:color w:val="000000"/>
          <w:sz w:val="20"/>
          <w:szCs w:val="24"/>
        </w:rPr>
        <w:t>*zaškrtnout variantu/y</w:t>
      </w:r>
    </w:p>
    <w:p w14:paraId="5FA5B05C" w14:textId="77777777" w:rsidR="00401FEA" w:rsidRPr="003C4F9C" w:rsidRDefault="00401FEA" w:rsidP="000273D5">
      <w:p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6BAA43" w14:textId="77777777" w:rsidR="00401FEA" w:rsidRDefault="000E6151">
      <w:pPr>
        <w:rPr>
          <w:rFonts w:ascii="Arial" w:hAnsi="Arial" w:cs="Arial"/>
          <w:sz w:val="24"/>
          <w:szCs w:val="24"/>
        </w:rPr>
      </w:pPr>
      <w:r w:rsidRPr="003C4F9C">
        <w:rPr>
          <w:rFonts w:ascii="Arial" w:hAnsi="Arial" w:cs="Arial"/>
          <w:sz w:val="24"/>
          <w:szCs w:val="24"/>
        </w:rPr>
        <w:t xml:space="preserve">V </w:t>
      </w:r>
      <w:r w:rsidR="006C3A8F" w:rsidRPr="003C4F9C">
        <w:rPr>
          <w:rFonts w:ascii="Arial" w:hAnsi="Arial" w:cs="Arial"/>
          <w:sz w:val="24"/>
          <w:szCs w:val="24"/>
        </w:rPr>
        <w:t>.........................................................</w:t>
      </w:r>
      <w:r w:rsidR="00401FEA">
        <w:rPr>
          <w:rFonts w:ascii="Arial" w:hAnsi="Arial" w:cs="Arial"/>
          <w:sz w:val="24"/>
          <w:szCs w:val="24"/>
        </w:rPr>
        <w:t xml:space="preserve">     </w:t>
      </w:r>
      <w:r w:rsidR="00401FEA" w:rsidRPr="003C4F9C">
        <w:rPr>
          <w:rFonts w:ascii="Arial" w:hAnsi="Arial" w:cs="Arial"/>
          <w:sz w:val="24"/>
          <w:szCs w:val="24"/>
        </w:rPr>
        <w:t>Dne ...................................</w:t>
      </w:r>
    </w:p>
    <w:p w14:paraId="6B48D937" w14:textId="77777777" w:rsidR="000647A0" w:rsidRDefault="000647A0">
      <w:pPr>
        <w:rPr>
          <w:rFonts w:ascii="Arial" w:hAnsi="Arial" w:cs="Arial"/>
          <w:sz w:val="24"/>
          <w:szCs w:val="24"/>
        </w:rPr>
      </w:pPr>
    </w:p>
    <w:p w14:paraId="16138208" w14:textId="0CF34272" w:rsidR="004D327E" w:rsidRPr="003C4F9C" w:rsidRDefault="006C3A8F">
      <w:pPr>
        <w:rPr>
          <w:rFonts w:ascii="Arial" w:hAnsi="Arial" w:cs="Arial"/>
          <w:sz w:val="24"/>
          <w:szCs w:val="24"/>
        </w:rPr>
      </w:pPr>
      <w:r w:rsidRPr="003C4F9C">
        <w:rPr>
          <w:rFonts w:ascii="Arial" w:hAnsi="Arial" w:cs="Arial"/>
          <w:sz w:val="24"/>
          <w:szCs w:val="24"/>
        </w:rPr>
        <w:t>P</w:t>
      </w:r>
      <w:r w:rsidR="000E6151" w:rsidRPr="003C4F9C">
        <w:rPr>
          <w:rFonts w:ascii="Arial" w:hAnsi="Arial" w:cs="Arial"/>
          <w:sz w:val="24"/>
          <w:szCs w:val="24"/>
        </w:rPr>
        <w:t>odpis (zákonného zástupce)</w:t>
      </w:r>
      <w:r w:rsidR="006C64ED">
        <w:rPr>
          <w:rFonts w:ascii="Arial" w:hAnsi="Arial" w:cs="Arial"/>
          <w:sz w:val="24"/>
          <w:szCs w:val="24"/>
        </w:rPr>
        <w:t>:</w:t>
      </w:r>
    </w:p>
    <w:sectPr w:rsidR="004D327E" w:rsidRPr="003C4F9C" w:rsidSect="00F92A8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BlkCn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51"/>
    <w:rsid w:val="000242CA"/>
    <w:rsid w:val="000273D5"/>
    <w:rsid w:val="000647A0"/>
    <w:rsid w:val="00072B52"/>
    <w:rsid w:val="000D6B0E"/>
    <w:rsid w:val="000E6151"/>
    <w:rsid w:val="0027234C"/>
    <w:rsid w:val="002F5A93"/>
    <w:rsid w:val="00370CB1"/>
    <w:rsid w:val="003C4F9C"/>
    <w:rsid w:val="00401FEA"/>
    <w:rsid w:val="004D327E"/>
    <w:rsid w:val="00544B7F"/>
    <w:rsid w:val="005D7C97"/>
    <w:rsid w:val="006C3A8F"/>
    <w:rsid w:val="006C64ED"/>
    <w:rsid w:val="007F70F8"/>
    <w:rsid w:val="007F755B"/>
    <w:rsid w:val="00950A46"/>
    <w:rsid w:val="00A56AD9"/>
    <w:rsid w:val="00AD2F59"/>
    <w:rsid w:val="00B570C6"/>
    <w:rsid w:val="00B9123D"/>
    <w:rsid w:val="00C94520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F5E9"/>
  <w15:docId w15:val="{4E719DA5-EB62-40AD-968A-FC1408CB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27E"/>
  </w:style>
  <w:style w:type="paragraph" w:styleId="Nadpis1">
    <w:name w:val="heading 1"/>
    <w:basedOn w:val="Normln"/>
    <w:next w:val="Normln"/>
    <w:link w:val="Nadpis1Char"/>
    <w:qFormat/>
    <w:rsid w:val="00F92A8C"/>
    <w:pPr>
      <w:keepNext/>
      <w:spacing w:after="0" w:line="240" w:lineRule="auto"/>
      <w:ind w:left="3540" w:firstLine="708"/>
      <w:outlineLvl w:val="0"/>
    </w:pPr>
    <w:rPr>
      <w:rFonts w:ascii="Swis721 BlkCn BTCE" w:eastAsia="Times New Roman" w:hAnsi="Swis721 BlkCn BTCE" w:cs="Times New Roman"/>
      <w:sz w:val="1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2A8C"/>
    <w:rPr>
      <w:rFonts w:ascii="Swis721 BlkCn BTCE" w:eastAsia="Times New Roman" w:hAnsi="Swis721 BlkCn BTCE" w:cs="Times New Roman"/>
      <w:sz w:val="14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C6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MVitik</dc:creator>
  <cp:lastModifiedBy>Volejbal</cp:lastModifiedBy>
  <cp:revision>3</cp:revision>
  <cp:lastPrinted>2021-05-20T11:50:00Z</cp:lastPrinted>
  <dcterms:created xsi:type="dcterms:W3CDTF">2021-06-01T14:56:00Z</dcterms:created>
  <dcterms:modified xsi:type="dcterms:W3CDTF">2021-06-01T14:57:00Z</dcterms:modified>
</cp:coreProperties>
</file>